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7" w:rsidRPr="009554F0" w:rsidRDefault="00507388" w:rsidP="0076294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554F0">
        <w:rPr>
          <w:b/>
          <w:sz w:val="28"/>
          <w:szCs w:val="28"/>
        </w:rPr>
        <w:t>Отчет о работе Общественного совета</w:t>
      </w:r>
      <w:r w:rsidR="005F2CA7" w:rsidRPr="009554F0">
        <w:rPr>
          <w:b/>
          <w:sz w:val="28"/>
          <w:szCs w:val="28"/>
        </w:rPr>
        <w:t xml:space="preserve"> при УФНС России</w:t>
      </w:r>
    </w:p>
    <w:p w:rsidR="00507388" w:rsidRPr="009554F0" w:rsidRDefault="005F2CA7" w:rsidP="0076294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554F0">
        <w:rPr>
          <w:b/>
          <w:sz w:val="28"/>
          <w:szCs w:val="28"/>
        </w:rPr>
        <w:t>по Республике Бурятия</w:t>
      </w:r>
      <w:r w:rsidR="009554F0" w:rsidRPr="009554F0">
        <w:rPr>
          <w:b/>
          <w:sz w:val="28"/>
          <w:szCs w:val="28"/>
        </w:rPr>
        <w:t xml:space="preserve"> </w:t>
      </w:r>
      <w:r w:rsidR="000008BD" w:rsidRPr="009554F0">
        <w:rPr>
          <w:b/>
          <w:sz w:val="28"/>
          <w:szCs w:val="28"/>
        </w:rPr>
        <w:t>в 201</w:t>
      </w:r>
      <w:r w:rsidR="00E050FE" w:rsidRPr="009554F0">
        <w:rPr>
          <w:b/>
          <w:sz w:val="28"/>
          <w:szCs w:val="28"/>
        </w:rPr>
        <w:t>7</w:t>
      </w:r>
      <w:r w:rsidR="000008BD" w:rsidRPr="009554F0">
        <w:rPr>
          <w:b/>
          <w:sz w:val="28"/>
          <w:szCs w:val="28"/>
        </w:rPr>
        <w:t xml:space="preserve"> году</w:t>
      </w:r>
    </w:p>
    <w:p w:rsidR="00320CF8" w:rsidRPr="00B5301A" w:rsidRDefault="00320CF8" w:rsidP="00D666F9">
      <w:pPr>
        <w:ind w:firstLine="567"/>
        <w:jc w:val="center"/>
        <w:rPr>
          <w:sz w:val="28"/>
          <w:szCs w:val="28"/>
        </w:rPr>
      </w:pPr>
    </w:p>
    <w:p w:rsidR="00507388" w:rsidRPr="00B5301A" w:rsidRDefault="00FB43D3" w:rsidP="0095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 xml:space="preserve">Состав </w:t>
      </w:r>
      <w:r w:rsidR="00507388" w:rsidRPr="00B5301A">
        <w:rPr>
          <w:sz w:val="28"/>
          <w:szCs w:val="28"/>
        </w:rPr>
        <w:t xml:space="preserve">Общественного совета при </w:t>
      </w:r>
      <w:r w:rsidRPr="00B5301A">
        <w:rPr>
          <w:sz w:val="28"/>
          <w:szCs w:val="28"/>
        </w:rPr>
        <w:t>У</w:t>
      </w:r>
      <w:r w:rsidR="00507388" w:rsidRPr="00B5301A">
        <w:rPr>
          <w:sz w:val="28"/>
          <w:szCs w:val="28"/>
        </w:rPr>
        <w:t xml:space="preserve">ФНС России </w:t>
      </w:r>
      <w:r w:rsidRPr="00B5301A">
        <w:rPr>
          <w:sz w:val="28"/>
          <w:szCs w:val="28"/>
        </w:rPr>
        <w:t>по Республике Бурятия в 201</w:t>
      </w:r>
      <w:r w:rsidR="00E050FE" w:rsidRPr="00B5301A">
        <w:rPr>
          <w:sz w:val="28"/>
          <w:szCs w:val="28"/>
        </w:rPr>
        <w:t>7</w:t>
      </w:r>
      <w:r w:rsidRPr="00B5301A">
        <w:rPr>
          <w:sz w:val="28"/>
          <w:szCs w:val="28"/>
        </w:rPr>
        <w:t xml:space="preserve"> году </w:t>
      </w:r>
      <w:r w:rsidR="00820C1A" w:rsidRPr="00B5301A">
        <w:rPr>
          <w:sz w:val="28"/>
          <w:szCs w:val="28"/>
        </w:rPr>
        <w:t>насчитыва</w:t>
      </w:r>
      <w:r w:rsidR="00E050FE" w:rsidRPr="00B5301A">
        <w:rPr>
          <w:sz w:val="28"/>
          <w:szCs w:val="28"/>
        </w:rPr>
        <w:t>ет</w:t>
      </w:r>
      <w:r w:rsidR="00820C1A" w:rsidRPr="00B5301A">
        <w:rPr>
          <w:sz w:val="28"/>
          <w:szCs w:val="28"/>
        </w:rPr>
        <w:t xml:space="preserve"> </w:t>
      </w:r>
      <w:r w:rsidRPr="00B5301A">
        <w:rPr>
          <w:sz w:val="28"/>
          <w:szCs w:val="28"/>
        </w:rPr>
        <w:t>11 человек. В него вход</w:t>
      </w:r>
      <w:r w:rsidR="00E050FE" w:rsidRPr="00B5301A">
        <w:rPr>
          <w:sz w:val="28"/>
          <w:szCs w:val="28"/>
        </w:rPr>
        <w:t>ят</w:t>
      </w:r>
      <w:r w:rsidRPr="00B5301A">
        <w:rPr>
          <w:sz w:val="28"/>
          <w:szCs w:val="28"/>
        </w:rPr>
        <w:t xml:space="preserve"> представители </w:t>
      </w:r>
      <w:r w:rsidR="00507388" w:rsidRPr="00B5301A">
        <w:rPr>
          <w:sz w:val="28"/>
          <w:szCs w:val="28"/>
        </w:rPr>
        <w:t xml:space="preserve">разных профессий и сфер деятельности: предприниматели, общественные деятели, руководители социально значимых компаний, </w:t>
      </w:r>
      <w:r w:rsidR="000008BD" w:rsidRPr="00B5301A">
        <w:rPr>
          <w:sz w:val="28"/>
          <w:szCs w:val="28"/>
        </w:rPr>
        <w:t xml:space="preserve">представители </w:t>
      </w:r>
      <w:r w:rsidR="00E050FE" w:rsidRPr="00B5301A">
        <w:rPr>
          <w:sz w:val="28"/>
          <w:szCs w:val="28"/>
        </w:rPr>
        <w:t>средств массовой информации.</w:t>
      </w:r>
    </w:p>
    <w:p w:rsidR="00163DE7" w:rsidRPr="00B5301A" w:rsidRDefault="00163DE7" w:rsidP="009554F0">
      <w:pPr>
        <w:ind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E27ED1" w:rsidRPr="00B5301A" w:rsidRDefault="00565D2A" w:rsidP="0095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>В 201</w:t>
      </w:r>
      <w:r w:rsidR="00E050FE" w:rsidRPr="00B5301A">
        <w:rPr>
          <w:sz w:val="28"/>
          <w:szCs w:val="28"/>
        </w:rPr>
        <w:t>7</w:t>
      </w:r>
      <w:r w:rsidRPr="00B5301A">
        <w:rPr>
          <w:sz w:val="28"/>
          <w:szCs w:val="28"/>
        </w:rPr>
        <w:t xml:space="preserve"> году </w:t>
      </w:r>
      <w:r w:rsidR="00163DE7" w:rsidRPr="00B5301A">
        <w:rPr>
          <w:sz w:val="28"/>
          <w:szCs w:val="28"/>
        </w:rPr>
        <w:t xml:space="preserve">согласно Плану </w:t>
      </w:r>
      <w:r w:rsidRPr="00B5301A">
        <w:rPr>
          <w:sz w:val="28"/>
          <w:szCs w:val="28"/>
        </w:rPr>
        <w:t>с</w:t>
      </w:r>
      <w:r w:rsidR="00A87339" w:rsidRPr="00B5301A">
        <w:rPr>
          <w:sz w:val="28"/>
          <w:szCs w:val="28"/>
        </w:rPr>
        <w:t xml:space="preserve">остоялось </w:t>
      </w:r>
      <w:r w:rsidRPr="00B5301A">
        <w:rPr>
          <w:sz w:val="28"/>
          <w:szCs w:val="28"/>
        </w:rPr>
        <w:t>3 заседания Общественного совета</w:t>
      </w:r>
      <w:r w:rsidR="00E27ED1" w:rsidRPr="00B5301A">
        <w:rPr>
          <w:sz w:val="28"/>
          <w:szCs w:val="28"/>
        </w:rPr>
        <w:t>. На повестку выносились следующие вопросы:</w:t>
      </w:r>
    </w:p>
    <w:p w:rsidR="009A4861" w:rsidRDefault="009A4861" w:rsidP="009554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7ED1" w:rsidRPr="00B5301A" w:rsidRDefault="00E27ED1" w:rsidP="009554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301A">
        <w:rPr>
          <w:b/>
          <w:sz w:val="28"/>
          <w:szCs w:val="28"/>
        </w:rPr>
        <w:t>На заседание от 2</w:t>
      </w:r>
      <w:r w:rsidR="00E050FE" w:rsidRPr="00B5301A">
        <w:rPr>
          <w:b/>
          <w:sz w:val="28"/>
          <w:szCs w:val="28"/>
        </w:rPr>
        <w:t>9</w:t>
      </w:r>
      <w:r w:rsidRPr="00B5301A">
        <w:rPr>
          <w:b/>
          <w:sz w:val="28"/>
          <w:szCs w:val="28"/>
        </w:rPr>
        <w:t xml:space="preserve"> марта 201</w:t>
      </w:r>
      <w:r w:rsidR="00E050FE" w:rsidRPr="00B5301A">
        <w:rPr>
          <w:b/>
          <w:sz w:val="28"/>
          <w:szCs w:val="28"/>
        </w:rPr>
        <w:t>7</w:t>
      </w:r>
      <w:r w:rsidRPr="00B5301A">
        <w:rPr>
          <w:b/>
          <w:sz w:val="28"/>
          <w:szCs w:val="28"/>
        </w:rPr>
        <w:t xml:space="preserve"> года</w:t>
      </w:r>
      <w:r w:rsidR="00B5301A">
        <w:rPr>
          <w:b/>
          <w:sz w:val="28"/>
          <w:szCs w:val="28"/>
        </w:rPr>
        <w:t>:</w:t>
      </w:r>
      <w:r w:rsidR="00FB43D3" w:rsidRPr="00B5301A">
        <w:rPr>
          <w:b/>
          <w:sz w:val="28"/>
          <w:szCs w:val="28"/>
        </w:rPr>
        <w:t xml:space="preserve"> </w:t>
      </w:r>
    </w:p>
    <w:p w:rsidR="00E050FE" w:rsidRPr="00B5301A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0FE" w:rsidRPr="00B5301A">
        <w:rPr>
          <w:sz w:val="28"/>
          <w:szCs w:val="28"/>
        </w:rPr>
        <w:t>1. Утверждение плана работы Общественного совета при УФНС России по Республике Бурятия на 2017 год№;</w:t>
      </w:r>
    </w:p>
    <w:p w:rsidR="00E050FE" w:rsidRPr="00B5301A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0FE" w:rsidRPr="00B5301A">
        <w:rPr>
          <w:sz w:val="28"/>
          <w:szCs w:val="28"/>
        </w:rPr>
        <w:t>2. Обсуждение вопросов, связанных с переходом на новую систему применения контрольно-кассовой техники налогоплательщиками с участием представителей операторов фискальных данных;</w:t>
      </w:r>
    </w:p>
    <w:p w:rsidR="00E050FE" w:rsidRPr="00B5301A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0FE" w:rsidRPr="00B5301A">
        <w:rPr>
          <w:sz w:val="28"/>
          <w:szCs w:val="28"/>
        </w:rPr>
        <w:t>3. Итоги работы УФНС России по Республике Бурятия за 2017 год;</w:t>
      </w:r>
    </w:p>
    <w:p w:rsidR="00E050FE" w:rsidRPr="00B5301A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0FE" w:rsidRPr="00B5301A">
        <w:rPr>
          <w:sz w:val="28"/>
          <w:szCs w:val="28"/>
        </w:rPr>
        <w:t>4. О выборе нового состава Общественного совета при УФНС России по Республике Бурятия.</w:t>
      </w:r>
    </w:p>
    <w:p w:rsidR="00E050FE" w:rsidRPr="00B5301A" w:rsidRDefault="00E050FE" w:rsidP="0095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01A" w:rsidRPr="00B5301A" w:rsidRDefault="00E27ED1" w:rsidP="009554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301A">
        <w:rPr>
          <w:b/>
          <w:sz w:val="28"/>
          <w:szCs w:val="28"/>
        </w:rPr>
        <w:t xml:space="preserve">На заседание от </w:t>
      </w:r>
      <w:r w:rsidR="00B5301A" w:rsidRPr="00B5301A">
        <w:rPr>
          <w:b/>
          <w:sz w:val="28"/>
          <w:szCs w:val="28"/>
        </w:rPr>
        <w:t>13 июля</w:t>
      </w:r>
      <w:r w:rsidRPr="00B5301A">
        <w:rPr>
          <w:b/>
          <w:sz w:val="28"/>
          <w:szCs w:val="28"/>
        </w:rPr>
        <w:t xml:space="preserve"> 201</w:t>
      </w:r>
      <w:r w:rsidR="00B5301A" w:rsidRPr="00B5301A">
        <w:rPr>
          <w:b/>
          <w:sz w:val="28"/>
          <w:szCs w:val="28"/>
        </w:rPr>
        <w:t>7</w:t>
      </w:r>
      <w:r w:rsidRPr="00B5301A">
        <w:rPr>
          <w:b/>
          <w:sz w:val="28"/>
          <w:szCs w:val="28"/>
        </w:rPr>
        <w:t xml:space="preserve"> года</w:t>
      </w:r>
      <w:r w:rsidR="00B5301A" w:rsidRPr="00B5301A">
        <w:rPr>
          <w:b/>
          <w:sz w:val="28"/>
          <w:szCs w:val="28"/>
        </w:rPr>
        <w:t>:</w:t>
      </w:r>
    </w:p>
    <w:p w:rsidR="00E27ED1" w:rsidRPr="00B5301A" w:rsidRDefault="00B5301A" w:rsidP="009554F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>Предварительные итоги декларационной кампании-2016</w:t>
      </w:r>
    </w:p>
    <w:p w:rsidR="00B5301A" w:rsidRPr="00B5301A" w:rsidRDefault="00B5301A" w:rsidP="009554F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>Об администрировании налоговыми органами Республики Бурятия страховых взносов</w:t>
      </w:r>
    </w:p>
    <w:p w:rsidR="00B5301A" w:rsidRPr="00B5301A" w:rsidRDefault="00B5301A" w:rsidP="009554F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5301A">
        <w:rPr>
          <w:sz w:val="28"/>
          <w:szCs w:val="28"/>
        </w:rPr>
        <w:t xml:space="preserve">Основные проблемы взаимодействия субъектов малого предпринимательства и налоговых органов Республики Бурятия </w:t>
      </w:r>
    </w:p>
    <w:p w:rsidR="00B5301A" w:rsidRPr="00B5301A" w:rsidRDefault="00B5301A" w:rsidP="009554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7ED1" w:rsidRDefault="00E27ED1" w:rsidP="009554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301A">
        <w:rPr>
          <w:b/>
          <w:sz w:val="28"/>
          <w:szCs w:val="28"/>
        </w:rPr>
        <w:t xml:space="preserve">На заседание от </w:t>
      </w:r>
      <w:r w:rsidR="00D4796E">
        <w:rPr>
          <w:b/>
          <w:sz w:val="28"/>
          <w:szCs w:val="28"/>
        </w:rPr>
        <w:t>06</w:t>
      </w:r>
      <w:r w:rsidRPr="00B5301A">
        <w:rPr>
          <w:b/>
          <w:sz w:val="28"/>
          <w:szCs w:val="28"/>
        </w:rPr>
        <w:t xml:space="preserve"> декабря 201</w:t>
      </w:r>
      <w:r w:rsidR="00D4796E">
        <w:rPr>
          <w:b/>
          <w:sz w:val="28"/>
          <w:szCs w:val="28"/>
        </w:rPr>
        <w:t>7</w:t>
      </w:r>
      <w:r w:rsidRPr="00B5301A">
        <w:rPr>
          <w:b/>
          <w:sz w:val="28"/>
          <w:szCs w:val="28"/>
        </w:rPr>
        <w:t xml:space="preserve"> года</w:t>
      </w:r>
      <w:r w:rsidR="00D4796E">
        <w:rPr>
          <w:b/>
          <w:sz w:val="28"/>
          <w:szCs w:val="28"/>
        </w:rPr>
        <w:t>:</w:t>
      </w:r>
    </w:p>
    <w:p w:rsidR="00D4796E" w:rsidRDefault="009554F0" w:rsidP="009554F0">
      <w:pPr>
        <w:pStyle w:val="a9"/>
        <w:tabs>
          <w:tab w:val="left" w:pos="432"/>
        </w:tabs>
        <w:spacing w:before="0" w:beforeAutospacing="0" w:after="0" w:afterAutospacing="0"/>
        <w:ind w:left="3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8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4796E">
        <w:rPr>
          <w:sz w:val="28"/>
          <w:szCs w:val="28"/>
        </w:rPr>
        <w:t>Об администрировании имущественных налогов физических лиц;</w:t>
      </w:r>
    </w:p>
    <w:p w:rsidR="00D4796E" w:rsidRDefault="009554F0" w:rsidP="009554F0">
      <w:pPr>
        <w:pStyle w:val="a9"/>
        <w:tabs>
          <w:tab w:val="left" w:pos="432"/>
        </w:tabs>
        <w:spacing w:before="0" w:beforeAutospacing="0" w:after="0" w:afterAutospacing="0"/>
        <w:ind w:left="3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8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4796E">
        <w:rPr>
          <w:sz w:val="28"/>
          <w:szCs w:val="28"/>
        </w:rPr>
        <w:t>О системе мер по профилактике коррупционных проявлений в налоговых органах:</w:t>
      </w:r>
    </w:p>
    <w:p w:rsidR="00D4796E" w:rsidRPr="00D4796E" w:rsidRDefault="009554F0" w:rsidP="009554F0">
      <w:pPr>
        <w:pStyle w:val="a4"/>
        <w:tabs>
          <w:tab w:val="left" w:pos="34"/>
          <w:tab w:val="left" w:pos="459"/>
        </w:tabs>
        <w:ind w:left="39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861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D4796E">
        <w:rPr>
          <w:rFonts w:ascii="Times New Roman" w:hAnsi="Times New Roman"/>
          <w:sz w:val="28"/>
          <w:szCs w:val="28"/>
        </w:rPr>
        <w:t>Подведение итогов деятельности Общественного совета при УФНС России по Республике Бурятия в 2017 году</w:t>
      </w:r>
      <w:r w:rsidR="00D4796E">
        <w:rPr>
          <w:rFonts w:ascii="Times New Roman" w:hAnsi="Times New Roman"/>
          <w:sz w:val="28"/>
          <w:szCs w:val="28"/>
          <w:lang w:val="ru-RU"/>
        </w:rPr>
        <w:t>.</w:t>
      </w:r>
    </w:p>
    <w:p w:rsidR="00D4796E" w:rsidRDefault="00D4796E" w:rsidP="009554F0">
      <w:pPr>
        <w:ind w:firstLine="709"/>
        <w:jc w:val="both"/>
        <w:rPr>
          <w:sz w:val="28"/>
          <w:szCs w:val="28"/>
        </w:rPr>
      </w:pPr>
    </w:p>
    <w:p w:rsidR="000008BD" w:rsidRPr="00B5301A" w:rsidRDefault="000008BD" w:rsidP="009554F0">
      <w:pPr>
        <w:ind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t>В план были включены наиболее резонансные сферы налогового администрирования, такие как контрольная работа налоговых органов, итоги работы за прошедший годы и т.д., а также те вопросы, о которых, по мнению Управления, должны были быть проинформированы предприниматели и физические лица в текущем году.</w:t>
      </w:r>
    </w:p>
    <w:p w:rsidR="00D4796E" w:rsidRDefault="00D4796E" w:rsidP="009554F0">
      <w:pPr>
        <w:ind w:firstLine="709"/>
        <w:jc w:val="both"/>
        <w:rPr>
          <w:sz w:val="28"/>
          <w:szCs w:val="28"/>
        </w:rPr>
      </w:pPr>
    </w:p>
    <w:p w:rsidR="000418E0" w:rsidRDefault="000418E0" w:rsidP="009554F0">
      <w:pPr>
        <w:ind w:firstLine="709"/>
        <w:jc w:val="both"/>
        <w:rPr>
          <w:sz w:val="28"/>
          <w:szCs w:val="28"/>
        </w:rPr>
      </w:pPr>
      <w:r w:rsidRPr="00B5301A">
        <w:rPr>
          <w:sz w:val="28"/>
          <w:szCs w:val="28"/>
        </w:rPr>
        <w:lastRenderedPageBreak/>
        <w:t>Помимо участия в заседаниях в текущем периоде члены Общественного совета принимали участие</w:t>
      </w:r>
      <w:r w:rsidR="00B5301A">
        <w:rPr>
          <w:sz w:val="28"/>
          <w:szCs w:val="28"/>
        </w:rPr>
        <w:t>:</w:t>
      </w:r>
      <w:r w:rsidRPr="00B5301A">
        <w:rPr>
          <w:sz w:val="28"/>
          <w:szCs w:val="28"/>
        </w:rPr>
        <w:t xml:space="preserve"> </w:t>
      </w:r>
    </w:p>
    <w:p w:rsidR="00D4796E" w:rsidRDefault="009554F0" w:rsidP="00955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01A">
        <w:rPr>
          <w:sz w:val="28"/>
          <w:szCs w:val="28"/>
        </w:rPr>
        <w:t xml:space="preserve">- </w:t>
      </w:r>
      <w:r w:rsidR="00B5301A" w:rsidRPr="00B5301A">
        <w:rPr>
          <w:sz w:val="28"/>
          <w:szCs w:val="28"/>
        </w:rPr>
        <w:t>на 3 заседаниях аттестаци</w:t>
      </w:r>
      <w:r w:rsidR="00D4796E">
        <w:rPr>
          <w:sz w:val="28"/>
          <w:szCs w:val="28"/>
        </w:rPr>
        <w:t xml:space="preserve">онной комиссии; </w:t>
      </w:r>
    </w:p>
    <w:p w:rsidR="00B5301A" w:rsidRPr="00B5301A" w:rsidRDefault="009554F0" w:rsidP="009554F0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 </w:t>
      </w:r>
      <w:r w:rsidR="00D4796E">
        <w:rPr>
          <w:sz w:val="28"/>
          <w:szCs w:val="28"/>
        </w:rPr>
        <w:t>-</w:t>
      </w:r>
      <w:r w:rsidR="00B5301A" w:rsidRPr="00B5301A">
        <w:rPr>
          <w:sz w:val="28"/>
          <w:szCs w:val="28"/>
        </w:rPr>
        <w:t xml:space="preserve"> на 5 заседаниях по сдаче квалификационного экзамена; </w:t>
      </w:r>
    </w:p>
    <w:p w:rsidR="00B5301A" w:rsidRPr="00B5301A" w:rsidRDefault="009554F0" w:rsidP="00955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01A">
        <w:rPr>
          <w:sz w:val="28"/>
          <w:szCs w:val="28"/>
        </w:rPr>
        <w:t>-</w:t>
      </w:r>
      <w:r w:rsidR="00D4796E">
        <w:rPr>
          <w:sz w:val="28"/>
          <w:szCs w:val="28"/>
        </w:rPr>
        <w:t xml:space="preserve"> </w:t>
      </w:r>
      <w:r w:rsidR="00B5301A" w:rsidRPr="00B5301A">
        <w:rPr>
          <w:sz w:val="28"/>
          <w:szCs w:val="28"/>
        </w:rPr>
        <w:t>на 10 заседаниях конкурсной комиссии для проведения конкурсов на замещение вакантных должностей государственной гражданской службы</w:t>
      </w:r>
      <w:r w:rsidR="00D4796E">
        <w:rPr>
          <w:sz w:val="28"/>
          <w:szCs w:val="28"/>
        </w:rPr>
        <w:t>;</w:t>
      </w:r>
    </w:p>
    <w:p w:rsidR="00B5301A" w:rsidRPr="00B5301A" w:rsidRDefault="009554F0" w:rsidP="00955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01A">
        <w:rPr>
          <w:sz w:val="28"/>
          <w:szCs w:val="28"/>
        </w:rPr>
        <w:t xml:space="preserve">- </w:t>
      </w:r>
      <w:r w:rsidR="00B5301A" w:rsidRPr="00B5301A">
        <w:rPr>
          <w:sz w:val="28"/>
          <w:szCs w:val="28"/>
        </w:rPr>
        <w:t>на 10 заседаниях комиссии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Бурятия.</w:t>
      </w:r>
    </w:p>
    <w:p w:rsidR="00E34A67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A67">
        <w:rPr>
          <w:sz w:val="28"/>
          <w:szCs w:val="28"/>
        </w:rPr>
        <w:t>Продолжена работа по</w:t>
      </w:r>
      <w:r w:rsidR="00163DE7" w:rsidRPr="00B5301A">
        <w:rPr>
          <w:sz w:val="28"/>
          <w:szCs w:val="28"/>
        </w:rPr>
        <w:t xml:space="preserve"> привлечени</w:t>
      </w:r>
      <w:r w:rsidR="00E34A67">
        <w:rPr>
          <w:sz w:val="28"/>
          <w:szCs w:val="28"/>
        </w:rPr>
        <w:t>ю</w:t>
      </w:r>
      <w:r w:rsidR="00163DE7" w:rsidRPr="00B5301A">
        <w:rPr>
          <w:sz w:val="28"/>
          <w:szCs w:val="28"/>
        </w:rPr>
        <w:t xml:space="preserve"> к работе Общественного совета организаций, </w:t>
      </w:r>
      <w:proofErr w:type="gramStart"/>
      <w:r w:rsidR="00163DE7" w:rsidRPr="00B5301A">
        <w:rPr>
          <w:sz w:val="28"/>
          <w:szCs w:val="28"/>
        </w:rPr>
        <w:t>представляющих интересы предпринимателей</w:t>
      </w:r>
      <w:proofErr w:type="gramEnd"/>
      <w:r w:rsidR="00163DE7" w:rsidRPr="00B5301A">
        <w:rPr>
          <w:sz w:val="28"/>
          <w:szCs w:val="28"/>
        </w:rPr>
        <w:t xml:space="preserve"> защищающих их права</w:t>
      </w:r>
      <w:r w:rsidR="00E34A67">
        <w:rPr>
          <w:sz w:val="28"/>
          <w:szCs w:val="28"/>
        </w:rPr>
        <w:t>, на заседании 13.07.2017 приняла участие</w:t>
      </w:r>
      <w:r w:rsidR="00163DE7" w:rsidRPr="00B5301A">
        <w:rPr>
          <w:sz w:val="28"/>
          <w:szCs w:val="28"/>
        </w:rPr>
        <w:t xml:space="preserve"> </w:t>
      </w:r>
      <w:proofErr w:type="spellStart"/>
      <w:r w:rsidR="00E34A67">
        <w:rPr>
          <w:sz w:val="28"/>
          <w:szCs w:val="28"/>
        </w:rPr>
        <w:t>Раднатарова</w:t>
      </w:r>
      <w:proofErr w:type="spellEnd"/>
      <w:r w:rsidR="00E34A67">
        <w:rPr>
          <w:sz w:val="28"/>
          <w:szCs w:val="28"/>
        </w:rPr>
        <w:t xml:space="preserve"> Татьяна Владимировна, помощник Уполномоченного по защите прав предпринимателей в Республике Бурятия. </w:t>
      </w:r>
    </w:p>
    <w:p w:rsidR="001E734F" w:rsidRPr="001E734F" w:rsidRDefault="009554F0" w:rsidP="009554F0">
      <w:pPr>
        <w:ind w:firstLine="709"/>
        <w:jc w:val="both"/>
        <w:rPr>
          <w:snapToGrid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34F" w:rsidRPr="009B233D">
        <w:rPr>
          <w:b/>
          <w:sz w:val="28"/>
          <w:szCs w:val="28"/>
        </w:rPr>
        <w:t>3 октября 2017 года состоялась совместная Общественная приемная налоговой службы и Торгово-промышленной палаты Республики Бурятия.</w:t>
      </w:r>
      <w:r w:rsidR="001E734F" w:rsidRPr="001E734F">
        <w:rPr>
          <w:sz w:val="28"/>
          <w:szCs w:val="28"/>
        </w:rPr>
        <w:t xml:space="preserve"> Инициатором этого мероприятия выступила ТПП РБ. Все заявители были из числа членов Торгово-промышленной палаты. Налоговая служба была представлена руководител</w:t>
      </w:r>
      <w:r w:rsidR="001E734F">
        <w:rPr>
          <w:sz w:val="28"/>
          <w:szCs w:val="28"/>
        </w:rPr>
        <w:t>ем</w:t>
      </w:r>
      <w:r w:rsidR="001E734F" w:rsidRPr="001E734F">
        <w:rPr>
          <w:sz w:val="28"/>
          <w:szCs w:val="28"/>
        </w:rPr>
        <w:t xml:space="preserve"> Управления ФНС России по Республике Бурятия </w:t>
      </w:r>
      <w:proofErr w:type="spellStart"/>
      <w:r w:rsidR="001E734F" w:rsidRPr="001E734F">
        <w:rPr>
          <w:sz w:val="28"/>
          <w:szCs w:val="28"/>
        </w:rPr>
        <w:t>М.В.Ли</w:t>
      </w:r>
      <w:proofErr w:type="spellEnd"/>
      <w:r w:rsidR="001E734F" w:rsidRPr="001E734F">
        <w:rPr>
          <w:sz w:val="28"/>
          <w:szCs w:val="28"/>
        </w:rPr>
        <w:t xml:space="preserve"> и рядом начальников профильных отделов. Торгово-промышленную палату представлял </w:t>
      </w:r>
      <w:proofErr w:type="spellStart"/>
      <w:r w:rsidR="001E734F" w:rsidRPr="001E734F">
        <w:rPr>
          <w:sz w:val="28"/>
          <w:szCs w:val="28"/>
        </w:rPr>
        <w:t>и.о</w:t>
      </w:r>
      <w:proofErr w:type="spellEnd"/>
      <w:r w:rsidR="001E734F" w:rsidRPr="001E734F">
        <w:rPr>
          <w:sz w:val="28"/>
          <w:szCs w:val="28"/>
        </w:rPr>
        <w:t xml:space="preserve">. руководителя </w:t>
      </w:r>
      <w:proofErr w:type="spellStart"/>
      <w:r w:rsidR="001E734F" w:rsidRPr="001E734F">
        <w:rPr>
          <w:sz w:val="28"/>
          <w:szCs w:val="28"/>
        </w:rPr>
        <w:t>П.В.Ертанов</w:t>
      </w:r>
      <w:proofErr w:type="spellEnd"/>
      <w:r w:rsidR="001E734F" w:rsidRPr="001E734F">
        <w:rPr>
          <w:sz w:val="28"/>
          <w:szCs w:val="28"/>
        </w:rPr>
        <w:t>.</w:t>
      </w:r>
    </w:p>
    <w:p w:rsidR="001E734F" w:rsidRPr="001E734F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4F" w:rsidRPr="001E734F">
        <w:rPr>
          <w:sz w:val="28"/>
          <w:szCs w:val="28"/>
        </w:rPr>
        <w:t>Эта Общественная приемная -</w:t>
      </w:r>
      <w:r>
        <w:rPr>
          <w:sz w:val="28"/>
          <w:szCs w:val="28"/>
        </w:rPr>
        <w:t xml:space="preserve"> </w:t>
      </w:r>
      <w:r w:rsidR="001E734F" w:rsidRPr="001E734F">
        <w:rPr>
          <w:sz w:val="28"/>
          <w:szCs w:val="28"/>
        </w:rPr>
        <w:t>часть довольно большой работы по формированию налогового правосознания. Налоговая служба активно сотрудничает со всеми структурами и организациями именно в части консультирования, информирования налогоплательщиков, и пользуется подобными площадками для разъяснения своей позиции по спорным вопросам.</w:t>
      </w:r>
    </w:p>
    <w:p w:rsidR="001E734F" w:rsidRPr="001E734F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4F" w:rsidRPr="001E734F">
        <w:rPr>
          <w:sz w:val="28"/>
          <w:szCs w:val="28"/>
        </w:rPr>
        <w:t xml:space="preserve">Отметим, что такие приемные, организуемые на базе Торгово-промышленной палаты, популярны – очевидно налогоплательщиков привлекает возможность задавать какие-то конкретные вопросы налоговой службе на «нейтральной» территории. </w:t>
      </w:r>
    </w:p>
    <w:p w:rsidR="001E734F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4F" w:rsidRPr="001E734F">
        <w:rPr>
          <w:sz w:val="28"/>
          <w:szCs w:val="28"/>
        </w:rPr>
        <w:t xml:space="preserve">Все заявители получили подробную консультацию по интересовавшим их вопросам. Наиболее часто задавались вопросы по страховым взносам, по заполнению налоговых деклараций, и 6-НДФЛ. </w:t>
      </w:r>
    </w:p>
    <w:p w:rsidR="0000686A" w:rsidRDefault="009554F0" w:rsidP="0095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86A">
        <w:rPr>
          <w:sz w:val="28"/>
          <w:szCs w:val="28"/>
        </w:rPr>
        <w:t>Управлением ФНС России по Республике Бурятия совместно с</w:t>
      </w:r>
      <w:r>
        <w:rPr>
          <w:sz w:val="28"/>
          <w:szCs w:val="28"/>
        </w:rPr>
        <w:t xml:space="preserve"> </w:t>
      </w:r>
      <w:r w:rsidR="0000686A">
        <w:rPr>
          <w:sz w:val="28"/>
          <w:szCs w:val="28"/>
        </w:rPr>
        <w:t>ТПП</w:t>
      </w:r>
      <w:r>
        <w:rPr>
          <w:sz w:val="28"/>
          <w:szCs w:val="28"/>
        </w:rPr>
        <w:t xml:space="preserve"> </w:t>
      </w:r>
      <w:r w:rsidR="0000686A">
        <w:rPr>
          <w:sz w:val="28"/>
          <w:szCs w:val="28"/>
        </w:rPr>
        <w:t>РБ, СПП РБ, БРО «Опора России» будет продолжена</w:t>
      </w:r>
      <w:r>
        <w:rPr>
          <w:sz w:val="28"/>
          <w:szCs w:val="28"/>
        </w:rPr>
        <w:t xml:space="preserve"> </w:t>
      </w:r>
      <w:r w:rsidR="0000686A">
        <w:rPr>
          <w:sz w:val="28"/>
          <w:szCs w:val="28"/>
        </w:rPr>
        <w:t>совместная работа и в 2018 году</w:t>
      </w:r>
      <w:r>
        <w:rPr>
          <w:sz w:val="28"/>
          <w:szCs w:val="28"/>
        </w:rPr>
        <w:t xml:space="preserve"> </w:t>
      </w:r>
      <w:r w:rsidR="0000686A">
        <w:rPr>
          <w:sz w:val="28"/>
          <w:szCs w:val="28"/>
        </w:rPr>
        <w:t>в виде семинаров, круглых столов, совещаний.</w:t>
      </w:r>
    </w:p>
    <w:p w:rsidR="0000686A" w:rsidRDefault="009554F0" w:rsidP="009554F0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b/>
          <w:szCs w:val="26"/>
        </w:rPr>
        <w:t xml:space="preserve"> </w:t>
      </w:r>
      <w:r w:rsidR="0000686A" w:rsidRPr="009B233D">
        <w:rPr>
          <w:rFonts w:ascii="PF Din Text Cond Pro Light" w:hAnsi="PF Din Text Cond Pro Light"/>
          <w:b/>
          <w:sz w:val="28"/>
          <w:szCs w:val="28"/>
        </w:rPr>
        <w:t xml:space="preserve">8 ноября 2017 в конференц-зале Межрайонной ИФНС России №2 по Республике Бурятия под председательством руководителя Управления ФНС России по Республике Бурятия </w:t>
      </w:r>
      <w:proofErr w:type="spellStart"/>
      <w:r w:rsidR="0000686A" w:rsidRPr="009B233D">
        <w:rPr>
          <w:rFonts w:ascii="PF Din Text Cond Pro Light" w:hAnsi="PF Din Text Cond Pro Light"/>
          <w:b/>
          <w:sz w:val="28"/>
          <w:szCs w:val="28"/>
        </w:rPr>
        <w:t>М.В.Ли</w:t>
      </w:r>
      <w:proofErr w:type="spellEnd"/>
      <w:r w:rsidR="0000686A" w:rsidRPr="009B233D">
        <w:rPr>
          <w:rFonts w:ascii="PF Din Text Cond Pro Light" w:hAnsi="PF Din Text Cond Pro Light"/>
          <w:b/>
          <w:sz w:val="28"/>
          <w:szCs w:val="28"/>
        </w:rPr>
        <w:t xml:space="preserve"> состоялись публичные обсуждения результатов правоприменительной практики налоговых органов</w:t>
      </w:r>
      <w:r w:rsidR="0000686A" w:rsidRPr="0000686A">
        <w:rPr>
          <w:rFonts w:ascii="PF Din Text Cond Pro Light" w:hAnsi="PF Din Text Cond Pro Light"/>
          <w:sz w:val="28"/>
          <w:szCs w:val="28"/>
        </w:rPr>
        <w:t>, руководств по соблюдению обязательных требований по теме: «Результаты правоприменительной практики налоговых органов в Республике Бурятия в строительной отрасли».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napToGrid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lastRenderedPageBreak/>
        <w:t xml:space="preserve">На мероприятие были приглашены налогоплательщики строительной отрасли, а также представители ряда организаций Республики Бурятия, в том числе, Торгово-промышленная палата Республики Бурятия, Союз промышленников и предпринимателей Республики Бурятия, Уполномоченный по защите прав предпринимателей в Республике Бурятия </w:t>
      </w:r>
      <w:proofErr w:type="spellStart"/>
      <w:r w:rsidRPr="0000686A">
        <w:rPr>
          <w:rFonts w:ascii="PF Din Text Cond Pro Light" w:hAnsi="PF Din Text Cond Pro Light"/>
          <w:sz w:val="28"/>
          <w:szCs w:val="28"/>
        </w:rPr>
        <w:t>А.Б.Дашиев</w:t>
      </w:r>
      <w:proofErr w:type="spellEnd"/>
      <w:r w:rsidRPr="0000686A">
        <w:rPr>
          <w:rFonts w:ascii="PF Din Text Cond Pro Light" w:hAnsi="PF Din Text Cond Pro Light"/>
          <w:sz w:val="28"/>
          <w:szCs w:val="28"/>
        </w:rPr>
        <w:t>, прокуратура РБ</w:t>
      </w:r>
      <w:r w:rsidR="009E7B18">
        <w:rPr>
          <w:rFonts w:ascii="PF Din Text Cond Pro Light" w:hAnsi="PF Din Text Cond Pro Light"/>
          <w:sz w:val="28"/>
          <w:szCs w:val="28"/>
        </w:rPr>
        <w:t>, Общественный совет при УФНС России по РБ</w:t>
      </w:r>
      <w:r w:rsidRPr="0000686A">
        <w:rPr>
          <w:rFonts w:ascii="PF Din Text Cond Pro Light" w:hAnsi="PF Din Text Cond Pro Light"/>
          <w:sz w:val="28"/>
          <w:szCs w:val="28"/>
        </w:rPr>
        <w:t xml:space="preserve"> и др. Правительство республики было представлены министерством экономики, министерством строительства и модернизации жилищно-коммунального комплекса и министерством по развитию транспорта, энергетики и дорожного хозяйства (</w:t>
      </w:r>
      <w:r w:rsidR="009554F0">
        <w:rPr>
          <w:rFonts w:ascii="PF Din Text Cond Pro Light" w:hAnsi="PF Din Text Cond Pro Light"/>
          <w:sz w:val="28"/>
          <w:szCs w:val="28"/>
        </w:rPr>
        <w:t xml:space="preserve"> </w:t>
      </w:r>
      <w:r w:rsidRPr="0000686A">
        <w:rPr>
          <w:rFonts w:ascii="PF Din Text Cond Pro Light" w:hAnsi="PF Din Text Cond Pro Light"/>
          <w:sz w:val="28"/>
          <w:szCs w:val="28"/>
        </w:rPr>
        <w:t>всего приняли участие 58 чел.).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t xml:space="preserve">Основная цель обсуждений – донести до налогоплательщиков основные методы и принципы проведения контрольной работы, где во главу угла поставлен </w:t>
      </w:r>
      <w:proofErr w:type="spellStart"/>
      <w:r w:rsidRPr="0000686A">
        <w:rPr>
          <w:rFonts w:ascii="PF Din Text Cond Pro Light" w:hAnsi="PF Din Text Cond Pro Light"/>
          <w:sz w:val="28"/>
          <w:szCs w:val="28"/>
        </w:rPr>
        <w:t>рискоориентированный</w:t>
      </w:r>
      <w:proofErr w:type="spellEnd"/>
      <w:r w:rsidRPr="0000686A">
        <w:rPr>
          <w:rFonts w:ascii="PF Din Text Cond Pro Light" w:hAnsi="PF Din Text Cond Pro Light"/>
          <w:sz w:val="28"/>
          <w:szCs w:val="28"/>
        </w:rPr>
        <w:t xml:space="preserve"> подход, а также правоприменительную практику налоговых органов.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t xml:space="preserve">Далее специалисты Управления рассказали, как выглядит технологическая цепочка при проведении контрольной работы: налоговая отчетность – камеральная проверка – аналитическая работа по выявлению налоговых рисков – побуждение налогоплательщика к добровольному уточнению налоговых обязательств - выездная проверка – судебная практика. Особый акцент был сделан на новых программных комплексах налоговой службы, которые позволяют «видеть» деятельность налогоплательщика и выявлять налоговые риски еще на стадии камерального контроля. 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t>Также были освещены результаты контрольной работы и арбитражной практики по обжалованию выездных налоговых проверок в строительной отрасли.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t xml:space="preserve">Уровень мероприятия был высоко оценен участниками, что подтверждается результатами анкетирования. В частности, уполномоченный по защите прав предпринимателей в Республике Бурятия </w:t>
      </w:r>
      <w:proofErr w:type="spellStart"/>
      <w:r w:rsidRPr="0000686A">
        <w:rPr>
          <w:rFonts w:ascii="PF Din Text Cond Pro Light" w:hAnsi="PF Din Text Cond Pro Light"/>
          <w:sz w:val="28"/>
          <w:szCs w:val="28"/>
        </w:rPr>
        <w:t>А.Б.Дашиев</w:t>
      </w:r>
      <w:proofErr w:type="spellEnd"/>
      <w:r w:rsidRPr="0000686A">
        <w:rPr>
          <w:rFonts w:ascii="PF Din Text Cond Pro Light" w:hAnsi="PF Din Text Cond Pro Light"/>
          <w:sz w:val="28"/>
          <w:szCs w:val="28"/>
        </w:rPr>
        <w:t xml:space="preserve"> отметил, что на свои первые публичные обсуждения налоговые органы вынесли положение дел в самой проблемной отрасли – строительство. Так же он отметил высокую активность налогоплательщиков показавших хорошую явку и активность в ходе обсуждений. </w:t>
      </w:r>
    </w:p>
    <w:p w:rsidR="0000686A" w:rsidRPr="0000686A" w:rsidRDefault="0000686A" w:rsidP="009554F0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0686A">
        <w:rPr>
          <w:rFonts w:ascii="PF Din Text Cond Pro Light" w:hAnsi="PF Din Text Cond Pro Light"/>
          <w:sz w:val="28"/>
          <w:szCs w:val="28"/>
        </w:rPr>
        <w:t xml:space="preserve">В дальнейшем подобные обсуждения будут проводится ежеквартально. График и место проведения публичных обсуждений размещены на сайте ФНС России в разделе «О ФНС России – Контрольно-надзорная деятельность – Публичные обсуждения». </w:t>
      </w:r>
    </w:p>
    <w:p w:rsidR="00507388" w:rsidRPr="0000686A" w:rsidRDefault="00507388" w:rsidP="0095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86A">
        <w:rPr>
          <w:sz w:val="28"/>
          <w:szCs w:val="28"/>
        </w:rPr>
        <w:t xml:space="preserve"> Общественный совет - это постоянно действующий консультативно-совещательный орган, главная цель которого - общественный контроль за деятельностью ФНС России, необходимый для развития информационно открытого органа власти, который учитывает позицию гражданского общества при исполнении своих функций. </w:t>
      </w:r>
    </w:p>
    <w:p w:rsidR="004645EA" w:rsidRPr="0000686A" w:rsidRDefault="00507388" w:rsidP="009554F0">
      <w:pPr>
        <w:ind w:firstLine="709"/>
        <w:jc w:val="both"/>
        <w:rPr>
          <w:sz w:val="28"/>
          <w:szCs w:val="28"/>
        </w:rPr>
      </w:pPr>
      <w:r w:rsidRPr="0000686A">
        <w:rPr>
          <w:sz w:val="28"/>
          <w:szCs w:val="28"/>
        </w:rPr>
        <w:t>Общественный совет призван обеспечить, защиту прав и свобод граждан Российской Федерации и общественных объединений, соблюдение их интересов при осуществлении государственной политики в части, относящейся к сфере деятельности Федеральной налоговой службы.</w:t>
      </w:r>
    </w:p>
    <w:sectPr w:rsidR="004645EA" w:rsidRPr="0000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1A3"/>
    <w:multiLevelType w:val="hybridMultilevel"/>
    <w:tmpl w:val="97CA929E"/>
    <w:lvl w:ilvl="0" w:tplc="45A2D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1240D2"/>
    <w:multiLevelType w:val="hybridMultilevel"/>
    <w:tmpl w:val="001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F7B16"/>
    <w:multiLevelType w:val="hybridMultilevel"/>
    <w:tmpl w:val="769A6AC4"/>
    <w:lvl w:ilvl="0" w:tplc="9F62FD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2B24542"/>
    <w:multiLevelType w:val="hybridMultilevel"/>
    <w:tmpl w:val="2CC04A64"/>
    <w:lvl w:ilvl="0" w:tplc="4C1E91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3D3ED6"/>
    <w:multiLevelType w:val="hybridMultilevel"/>
    <w:tmpl w:val="6966004A"/>
    <w:lvl w:ilvl="0" w:tplc="D560439E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E86380"/>
    <w:multiLevelType w:val="hybridMultilevel"/>
    <w:tmpl w:val="04EE764C"/>
    <w:lvl w:ilvl="0" w:tplc="0AF83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09"/>
    <w:rsid w:val="000008BD"/>
    <w:rsid w:val="0000686A"/>
    <w:rsid w:val="000418E0"/>
    <w:rsid w:val="00163DE7"/>
    <w:rsid w:val="001E734F"/>
    <w:rsid w:val="00262AE2"/>
    <w:rsid w:val="00320CF8"/>
    <w:rsid w:val="003A592C"/>
    <w:rsid w:val="00457269"/>
    <w:rsid w:val="004645EA"/>
    <w:rsid w:val="00507388"/>
    <w:rsid w:val="00565D2A"/>
    <w:rsid w:val="005A64E9"/>
    <w:rsid w:val="005F2CA7"/>
    <w:rsid w:val="00620CB9"/>
    <w:rsid w:val="0076294D"/>
    <w:rsid w:val="00820C1A"/>
    <w:rsid w:val="008D0564"/>
    <w:rsid w:val="008D6D7E"/>
    <w:rsid w:val="009554F0"/>
    <w:rsid w:val="009729C7"/>
    <w:rsid w:val="009A4861"/>
    <w:rsid w:val="009B233D"/>
    <w:rsid w:val="009C5489"/>
    <w:rsid w:val="009E7B18"/>
    <w:rsid w:val="00A87339"/>
    <w:rsid w:val="00AF022D"/>
    <w:rsid w:val="00B5301A"/>
    <w:rsid w:val="00D4796E"/>
    <w:rsid w:val="00D666F9"/>
    <w:rsid w:val="00D81AAC"/>
    <w:rsid w:val="00E050FE"/>
    <w:rsid w:val="00E27ED1"/>
    <w:rsid w:val="00E34A67"/>
    <w:rsid w:val="00E62CB2"/>
    <w:rsid w:val="00F01F42"/>
    <w:rsid w:val="00F55309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D86AB3-2CE8-4C40-9B18-318F2AE4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88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0738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07388"/>
    <w:pPr>
      <w:shd w:val="clear" w:color="auto" w:fill="FFFFFF"/>
      <w:spacing w:after="1320" w:line="312" w:lineRule="exact"/>
      <w:jc w:val="center"/>
    </w:pPr>
    <w:rPr>
      <w:rFonts w:ascii="Calibri" w:eastAsia="Calibri" w:hAnsi="Calibri"/>
      <w:snapToGrid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07388"/>
    <w:pPr>
      <w:ind w:left="720"/>
      <w:contextualSpacing/>
    </w:pPr>
    <w:rPr>
      <w:rFonts w:ascii="Arial Unicode MS" w:eastAsia="Arial Unicode MS" w:hAnsi="Arial Unicode MS" w:cs="Arial Unicode MS"/>
      <w:snapToGrid/>
      <w:color w:val="000000"/>
      <w:sz w:val="24"/>
      <w:szCs w:val="24"/>
      <w:lang w:val="ru"/>
    </w:rPr>
  </w:style>
  <w:style w:type="paragraph" w:styleId="a5">
    <w:name w:val="Body Text"/>
    <w:basedOn w:val="a"/>
    <w:link w:val="a6"/>
    <w:rsid w:val="00FB43D3"/>
    <w:pPr>
      <w:jc w:val="center"/>
    </w:pPr>
    <w:rPr>
      <w:b/>
      <w:snapToGrid/>
    </w:rPr>
  </w:style>
  <w:style w:type="character" w:customStyle="1" w:styleId="a6">
    <w:name w:val="Основной текст Знак"/>
    <w:link w:val="a5"/>
    <w:rsid w:val="00FB43D3"/>
    <w:rPr>
      <w:rFonts w:ascii="Times New Roman" w:eastAsia="Times New Roman" w:hAnsi="Times New Roman"/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0008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08BD"/>
    <w:rPr>
      <w:rFonts w:ascii="Segoe UI" w:eastAsia="Times New Roman" w:hAnsi="Segoe UI" w:cs="Segoe UI"/>
      <w:snapToGrid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4796E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Цыбиков Чингиз Григорьеви</cp:lastModifiedBy>
  <cp:revision>2</cp:revision>
  <cp:lastPrinted>2017-01-18T01:51:00Z</cp:lastPrinted>
  <dcterms:created xsi:type="dcterms:W3CDTF">2020-02-17T03:47:00Z</dcterms:created>
  <dcterms:modified xsi:type="dcterms:W3CDTF">2020-02-17T03:47:00Z</dcterms:modified>
</cp:coreProperties>
</file>